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C632E7">
                              <w:rPr>
                                <w:lang w:val="pt-BR"/>
                              </w:rPr>
                              <w:t>12.1.9.01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C632E7">
                        <w:rPr>
                          <w:lang w:val="pt-BR"/>
                        </w:rPr>
                        <w:t>12.1.9.01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712668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7559D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7126688" w:history="1">
        <w:r w:rsidR="0087559D" w:rsidRPr="00380811">
          <w:rPr>
            <w:rStyle w:val="Hyperlink"/>
            <w:noProof/>
          </w:rPr>
          <w:t>Sumário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_Toc447126688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2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87559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7126689" w:history="1">
        <w:r w:rsidRPr="00380811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_Toc447126689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7559D" w:rsidRDefault="0087559D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0" w:history="1">
        <w:r w:rsidRPr="0038081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80811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_Toc447126690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1" w:history="1">
        <w:r w:rsidRPr="00380811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Evolução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2" w:history="1">
        <w:r w:rsidRPr="00380811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Medicamento (Prescriação Digital)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3" w:history="1">
        <w:r w:rsidRPr="0038081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80811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_Toc447126693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4" w:history="1">
        <w:r w:rsidRPr="00380811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Multimídia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5" w:history="1">
        <w:r w:rsidRPr="00380811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Aleta Cirurgias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6" w:history="1">
        <w:r w:rsidRPr="00380811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Impressos (Especialidade Oftalmologia)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7" w:history="1">
        <w:r w:rsidRPr="00380811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Tipos de Compromissos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87559D" w:rsidRDefault="0087559D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8" w:history="1">
        <w:r w:rsidRPr="00380811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80811">
          <w:rPr>
            <w:rStyle w:val="Hyperlink"/>
          </w:rPr>
          <w:t>Relatórios da Agenda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_Toc447126698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7126689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7126690"/>
      <w:r>
        <w:lastRenderedPageBreak/>
        <w:t>Correções</w:t>
      </w:r>
      <w:bookmarkEnd w:id="2"/>
    </w:p>
    <w:p w:rsidR="00F54D26" w:rsidRDefault="00031D92" w:rsidP="00F54D26">
      <w:pPr>
        <w:pStyle w:val="Ttulo3"/>
      </w:pPr>
      <w:bookmarkStart w:id="3" w:name="_Toc447126691"/>
      <w:r>
        <w:t>Evolução</w:t>
      </w:r>
      <w:bookmarkEnd w:id="3"/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31D92">
        <w:rPr>
          <w:lang w:bidi="pt-BR"/>
        </w:rPr>
        <w:t>Inserir evolução na ficha do paciente.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D41346">
        <w:rPr>
          <w:lang w:bidi="pt-BR"/>
        </w:rPr>
        <w:t xml:space="preserve">Ao </w:t>
      </w:r>
      <w:r w:rsidR="00031D92">
        <w:rPr>
          <w:lang w:bidi="pt-BR"/>
        </w:rPr>
        <w:t>acessar a ficha do paciente com a agenda aberta, incluir uma evolução e tentar fechar a ficha o sistema apresentava lentidão.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AB10FF" w:rsidRDefault="00AB10FF" w:rsidP="00AB10FF">
      <w:pPr>
        <w:pStyle w:val="Ttulo3"/>
      </w:pPr>
      <w:bookmarkStart w:id="4" w:name="_Toc447126692"/>
      <w:r>
        <w:t>Medicamento (</w:t>
      </w:r>
      <w:r w:rsidR="00566D9D">
        <w:t>Prescrição</w:t>
      </w:r>
      <w:r>
        <w:t xml:space="preserve"> Digital)</w:t>
      </w:r>
      <w:bookmarkEnd w:id="4"/>
    </w:p>
    <w:p w:rsidR="00AB10FF" w:rsidRPr="000D5D68" w:rsidRDefault="00AB10FF" w:rsidP="00AB10F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05821">
        <w:rPr>
          <w:lang w:bidi="pt-BR"/>
        </w:rPr>
        <w:t>Utilização de medicamentos na prescrição digital</w:t>
      </w:r>
      <w:r>
        <w:rPr>
          <w:lang w:bidi="pt-BR"/>
        </w:rPr>
        <w:t>.</w:t>
      </w:r>
    </w:p>
    <w:p w:rsidR="00AB10FF" w:rsidRPr="00514439" w:rsidRDefault="00AB10FF" w:rsidP="00AB10F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</w:t>
      </w:r>
      <w:r w:rsidR="00C05821">
        <w:rPr>
          <w:lang w:bidi="pt-BR"/>
        </w:rPr>
        <w:t>utilizar um medicamento que não é da prescrição digital o sistema não apresentava o campo quantidade.</w:t>
      </w:r>
    </w:p>
    <w:p w:rsidR="00AB10FF" w:rsidRDefault="00AB10FF" w:rsidP="00AB10F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84811" w:rsidRDefault="00584811" w:rsidP="00AB10FF">
      <w:pPr>
        <w:pStyle w:val="ParagrafoManual"/>
        <w:rPr>
          <w:lang w:bidi="pt-BR"/>
        </w:rPr>
      </w:pPr>
    </w:p>
    <w:p w:rsidR="00584811" w:rsidRDefault="00584811" w:rsidP="00584811">
      <w:pPr>
        <w:pStyle w:val="Ttulo3"/>
      </w:pPr>
      <w:r>
        <w:t>Macro da Receita (Especialidade Pediatria)</w:t>
      </w:r>
    </w:p>
    <w:p w:rsidR="00584811" w:rsidRPr="000D5D68" w:rsidRDefault="00584811" w:rsidP="0058481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Utilização de </w:t>
      </w:r>
      <w:r>
        <w:rPr>
          <w:lang w:bidi="pt-BR"/>
        </w:rPr>
        <w:t>macros na receita</w:t>
      </w:r>
      <w:r>
        <w:rPr>
          <w:lang w:bidi="pt-BR"/>
        </w:rPr>
        <w:t>.</w:t>
      </w:r>
    </w:p>
    <w:p w:rsidR="00584811" w:rsidRPr="00514439" w:rsidRDefault="00584811" w:rsidP="0058481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 xml:space="preserve">Quando a base de dados é especialidades compartilhadas, na utilização das macros </w:t>
      </w:r>
      <w:bookmarkStart w:id="5" w:name="_GoBack"/>
      <w:bookmarkEnd w:id="5"/>
      <w:r>
        <w:rPr>
          <w:lang w:bidi="pt-BR"/>
        </w:rPr>
        <w:t>peso e altura o valor utilizado é zero.</w:t>
      </w:r>
    </w:p>
    <w:p w:rsidR="00584811" w:rsidRDefault="00584811" w:rsidP="0058481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84811" w:rsidRDefault="00584811" w:rsidP="00AB10FF">
      <w:pPr>
        <w:pStyle w:val="ParagrafoManual"/>
        <w:rPr>
          <w:lang w:bidi="pt-BR"/>
        </w:rPr>
      </w:pPr>
    </w:p>
    <w:p w:rsidR="00AB10FF" w:rsidRDefault="00AB10FF" w:rsidP="000632A6">
      <w:pPr>
        <w:pStyle w:val="ParagrafoManual"/>
        <w:rPr>
          <w:lang w:bidi="pt-BR"/>
        </w:rPr>
      </w:pPr>
    </w:p>
    <w:p w:rsidR="00DD0C5C" w:rsidRDefault="00DD0C5C">
      <w:pPr>
        <w:jc w:val="left"/>
        <w:rPr>
          <w:rFonts w:ascii="Arial" w:hAnsi="Arial"/>
          <w:sz w:val="20"/>
          <w:lang w:bidi="pt-BR"/>
        </w:rPr>
      </w:pPr>
      <w:r>
        <w:rPr>
          <w:lang w:bidi="pt-BR"/>
        </w:rPr>
        <w:br w:type="page"/>
      </w:r>
    </w:p>
    <w:p w:rsidR="001133B2" w:rsidRDefault="00ED148B" w:rsidP="00ED148B">
      <w:pPr>
        <w:pStyle w:val="Ttulo2"/>
        <w:ind w:left="1145" w:hanging="578"/>
      </w:pPr>
      <w:bookmarkStart w:id="6" w:name="_Toc447126693"/>
      <w:r>
        <w:lastRenderedPageBreak/>
        <w:t>Melhorias</w:t>
      </w:r>
      <w:bookmarkEnd w:id="6"/>
    </w:p>
    <w:p w:rsidR="00EF0921" w:rsidRDefault="00EF0921" w:rsidP="002C31CB">
      <w:pPr>
        <w:pStyle w:val="ParagrafoManual"/>
      </w:pPr>
    </w:p>
    <w:p w:rsidR="00EF0921" w:rsidRDefault="000E130D" w:rsidP="00EF0921">
      <w:pPr>
        <w:pStyle w:val="Ttulo3"/>
      </w:pPr>
      <w:bookmarkStart w:id="7" w:name="_Toc447126694"/>
      <w:r>
        <w:t>Multimídia</w:t>
      </w:r>
      <w:r w:rsidR="00C632E7">
        <w:t xml:space="preserve"> do Paciente</w:t>
      </w:r>
      <w:bookmarkEnd w:id="7"/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B96EBE">
        <w:rPr>
          <w:lang w:bidi="pt-BR"/>
        </w:rPr>
        <w:t>Importar imagens.</w:t>
      </w:r>
    </w:p>
    <w:p w:rsidR="00EF0921" w:rsidRPr="009A5784" w:rsidRDefault="00EF0921" w:rsidP="00EF092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B96EBE">
        <w:rPr>
          <w:lang w:bidi="pt-BR"/>
        </w:rPr>
        <w:t xml:space="preserve">Possibilitar </w:t>
      </w:r>
      <w:r w:rsidR="00C2321A">
        <w:rPr>
          <w:lang w:bidi="pt-BR"/>
        </w:rPr>
        <w:t>a importação de diversas imagens ao mesmo tempo.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C2321A">
        <w:rPr>
          <w:lang w:bidi="pt-BR"/>
        </w:rPr>
        <w:t>melhoria na multimídia do paciente</w:t>
      </w:r>
      <w:r>
        <w:rPr>
          <w:lang w:bidi="pt-BR"/>
        </w:rPr>
        <w:t>.</w:t>
      </w:r>
    </w:p>
    <w:p w:rsidR="001E78B4" w:rsidRDefault="001E78B4" w:rsidP="00C86FDA">
      <w:pPr>
        <w:pStyle w:val="ParagrafoManual"/>
        <w:rPr>
          <w:lang w:bidi="pt-BR"/>
        </w:rPr>
      </w:pPr>
    </w:p>
    <w:p w:rsidR="00ED148B" w:rsidRDefault="00E3790F" w:rsidP="00ED148B">
      <w:pPr>
        <w:pStyle w:val="Ttulo3"/>
      </w:pPr>
      <w:bookmarkStart w:id="8" w:name="_Toc447126695"/>
      <w:r>
        <w:t>Aleta Cirurgias</w:t>
      </w:r>
      <w:bookmarkEnd w:id="8"/>
    </w:p>
    <w:p w:rsidR="00ED148B" w:rsidRPr="000D5D68" w:rsidRDefault="00ED148B" w:rsidP="00ED148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3790F">
        <w:rPr>
          <w:lang w:bidi="pt-BR"/>
        </w:rPr>
        <w:t>Buscar procedimento.</w:t>
      </w:r>
    </w:p>
    <w:p w:rsidR="00ED148B" w:rsidRPr="009A5784" w:rsidRDefault="00ED148B" w:rsidP="00ED148B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3790F">
        <w:rPr>
          <w:lang w:bidi="pt-BR"/>
        </w:rPr>
        <w:t>Criação de uma tela de busca, onde o cliente possa realizar a busca através do código e descrição do procedimento.</w:t>
      </w:r>
    </w:p>
    <w:p w:rsidR="00ED148B" w:rsidRDefault="00ED148B" w:rsidP="00ED148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E3790F">
        <w:rPr>
          <w:lang w:bidi="pt-BR"/>
        </w:rPr>
        <w:t>melhoria.</w:t>
      </w:r>
    </w:p>
    <w:p w:rsidR="00241DEA" w:rsidRDefault="00241DEA" w:rsidP="00ED148B">
      <w:pPr>
        <w:pStyle w:val="ParagrafoManual"/>
        <w:rPr>
          <w:lang w:bidi="pt-BR"/>
        </w:rPr>
      </w:pPr>
    </w:p>
    <w:p w:rsidR="00241DEA" w:rsidRDefault="00241DEA" w:rsidP="00241DEA">
      <w:pPr>
        <w:pStyle w:val="Ttulo3"/>
      </w:pPr>
      <w:bookmarkStart w:id="9" w:name="_Toc447126696"/>
      <w:r>
        <w:t>Impressos (Especialidade Oftalmologia)</w:t>
      </w:r>
      <w:bookmarkEnd w:id="9"/>
    </w:p>
    <w:p w:rsidR="00241DEA" w:rsidRPr="000D5D68" w:rsidRDefault="00241DEA" w:rsidP="00241DE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Utilização de macros na receita</w:t>
      </w:r>
      <w:r>
        <w:rPr>
          <w:lang w:bidi="pt-BR"/>
        </w:rPr>
        <w:t>.</w:t>
      </w:r>
    </w:p>
    <w:p w:rsidR="00241DEA" w:rsidRPr="009A5784" w:rsidRDefault="00241DEA" w:rsidP="00241DE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Criaç</w:t>
      </w:r>
      <w:r>
        <w:rPr>
          <w:lang w:bidi="pt-BR"/>
        </w:rPr>
        <w:t xml:space="preserve">ão das </w:t>
      </w:r>
      <w:r w:rsidR="000E130D">
        <w:rPr>
          <w:lang w:bidi="pt-BR"/>
        </w:rPr>
        <w:t>macros:</w:t>
      </w:r>
      <w:r>
        <w:rPr>
          <w:lang w:bidi="pt-BR"/>
        </w:rPr>
        <w:t xml:space="preserve"> </w:t>
      </w:r>
      <w:r w:rsidRPr="00241DEA">
        <w:rPr>
          <w:lang w:bidi="pt-BR"/>
        </w:rPr>
        <w:t>Exame de acuidade visual, pressão intraocular, bi</w:t>
      </w:r>
      <w:r>
        <w:rPr>
          <w:lang w:bidi="pt-BR"/>
        </w:rPr>
        <w:t>omicrospia de segmento anterior e</w:t>
      </w:r>
      <w:r w:rsidRPr="00241DEA">
        <w:rPr>
          <w:lang w:bidi="pt-BR"/>
        </w:rPr>
        <w:t xml:space="preserve"> mapeamento de retina</w:t>
      </w:r>
      <w:r>
        <w:rPr>
          <w:lang w:bidi="pt-BR"/>
        </w:rPr>
        <w:t xml:space="preserve"> para utilização </w:t>
      </w:r>
      <w:r w:rsidR="00604BD4">
        <w:rPr>
          <w:lang w:bidi="pt-BR"/>
        </w:rPr>
        <w:t>das mesmas na receita.</w:t>
      </w:r>
    </w:p>
    <w:p w:rsidR="00241DEA" w:rsidRDefault="00241DEA" w:rsidP="00241DE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melhoria.</w:t>
      </w:r>
    </w:p>
    <w:p w:rsidR="00241DEA" w:rsidRDefault="00241DEA" w:rsidP="00ED148B">
      <w:pPr>
        <w:pStyle w:val="ParagrafoManual"/>
        <w:rPr>
          <w:lang w:bidi="pt-BR"/>
        </w:rPr>
      </w:pPr>
    </w:p>
    <w:p w:rsidR="002C1255" w:rsidRDefault="002C1255" w:rsidP="002C1255">
      <w:pPr>
        <w:pStyle w:val="Ttulo3"/>
      </w:pPr>
      <w:bookmarkStart w:id="10" w:name="_Toc447126697"/>
      <w:r>
        <w:t>Tipos de Compromissos</w:t>
      </w:r>
      <w:bookmarkEnd w:id="10"/>
    </w:p>
    <w:p w:rsidR="002C1255" w:rsidRPr="000D5D68" w:rsidRDefault="002C1255" w:rsidP="002C125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Gerenciamento dos tipos de compromissos</w:t>
      </w:r>
      <w:r>
        <w:rPr>
          <w:lang w:bidi="pt-BR"/>
        </w:rPr>
        <w:t>.</w:t>
      </w:r>
    </w:p>
    <w:p w:rsidR="002C1255" w:rsidRPr="009A5784" w:rsidRDefault="002C1255" w:rsidP="002C1255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Criação </w:t>
      </w:r>
      <w:r>
        <w:rPr>
          <w:lang w:bidi="pt-BR"/>
        </w:rPr>
        <w:t>do campo “Ativo”</w:t>
      </w:r>
      <w:r w:rsidR="00270B4C">
        <w:rPr>
          <w:lang w:bidi="pt-BR"/>
        </w:rPr>
        <w:t xml:space="preserve"> nos tipos de compromissos, desta forma possibilitando o cliente selecionar quais </w:t>
      </w:r>
      <w:r w:rsidR="000E130D">
        <w:rPr>
          <w:lang w:bidi="pt-BR"/>
        </w:rPr>
        <w:t xml:space="preserve">tipos de compromissos </w:t>
      </w:r>
      <w:r w:rsidR="00270B4C">
        <w:rPr>
          <w:lang w:bidi="pt-BR"/>
        </w:rPr>
        <w:t xml:space="preserve">deseja </w:t>
      </w:r>
      <w:r w:rsidR="007F3F66">
        <w:rPr>
          <w:lang w:bidi="pt-BR"/>
        </w:rPr>
        <w:t>utilizar</w:t>
      </w:r>
      <w:r w:rsidR="00270B4C">
        <w:rPr>
          <w:lang w:bidi="pt-BR"/>
        </w:rPr>
        <w:t xml:space="preserve"> no momento do agendamento.</w:t>
      </w:r>
    </w:p>
    <w:p w:rsidR="002C1255" w:rsidRDefault="002C1255" w:rsidP="002C1255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melhoria.</w:t>
      </w:r>
    </w:p>
    <w:p w:rsidR="00702A60" w:rsidRDefault="00702A60" w:rsidP="002C1255">
      <w:pPr>
        <w:pStyle w:val="ParagrafoManual"/>
        <w:rPr>
          <w:lang w:bidi="pt-BR"/>
        </w:rPr>
      </w:pPr>
    </w:p>
    <w:p w:rsidR="00702A60" w:rsidRDefault="00702A60" w:rsidP="00702A60">
      <w:pPr>
        <w:pStyle w:val="Ttulo3"/>
      </w:pPr>
      <w:bookmarkStart w:id="11" w:name="_Toc447126698"/>
      <w:r>
        <w:t>Relatórios da Agenda</w:t>
      </w:r>
      <w:bookmarkEnd w:id="11"/>
    </w:p>
    <w:p w:rsidR="00702A60" w:rsidRPr="000D5D68" w:rsidRDefault="00702A60" w:rsidP="00702A6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4089A">
        <w:rPr>
          <w:lang w:bidi="pt-BR"/>
        </w:rPr>
        <w:t>Relatórios referentes a agenda</w:t>
      </w:r>
      <w:r>
        <w:rPr>
          <w:lang w:bidi="pt-BR"/>
        </w:rPr>
        <w:t>.</w:t>
      </w:r>
    </w:p>
    <w:p w:rsidR="00702A60" w:rsidRPr="009A5784" w:rsidRDefault="00702A60" w:rsidP="00702A60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F4089A">
        <w:rPr>
          <w:lang w:bidi="pt-BR"/>
        </w:rPr>
        <w:t>Possibilitar que o cliente defina se quer ou não que outro usuário consiga emitir relatórios com seus dados.</w:t>
      </w:r>
    </w:p>
    <w:p w:rsidR="00702A60" w:rsidRDefault="00702A60" w:rsidP="00702A6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melhoria.</w:t>
      </w:r>
    </w:p>
    <w:p w:rsidR="008B5E68" w:rsidRDefault="008B5E68" w:rsidP="00702A60">
      <w:pPr>
        <w:pStyle w:val="ParagrafoManual"/>
        <w:rPr>
          <w:lang w:bidi="pt-BR"/>
        </w:rPr>
      </w:pPr>
    </w:p>
    <w:p w:rsidR="008B5E68" w:rsidRDefault="008B5E68" w:rsidP="008B5E68">
      <w:pPr>
        <w:pStyle w:val="Ttulo3"/>
      </w:pPr>
      <w:r>
        <w:t>Sincronia (Fly01)</w:t>
      </w:r>
    </w:p>
    <w:p w:rsidR="008B5E68" w:rsidRPr="000D5D68" w:rsidRDefault="008B5E68" w:rsidP="008B5E6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Sincronizar os dados do sistema com a nuvem</w:t>
      </w:r>
      <w:r>
        <w:rPr>
          <w:lang w:bidi="pt-BR"/>
        </w:rPr>
        <w:t>.</w:t>
      </w:r>
    </w:p>
    <w:p w:rsidR="008B5E68" w:rsidRPr="009A5784" w:rsidRDefault="008B5E68" w:rsidP="008B5E6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>
        <w:rPr>
          <w:lang w:bidi="pt-BR"/>
        </w:rPr>
        <w:t>a sincronia do produto (Personal Med) com o produto Fly01.</w:t>
      </w:r>
    </w:p>
    <w:p w:rsidR="008B5E68" w:rsidRDefault="008B5E68" w:rsidP="008B5E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melhoria.</w:t>
      </w:r>
    </w:p>
    <w:p w:rsidR="008B5E68" w:rsidRDefault="008B5E68" w:rsidP="00702A60">
      <w:pPr>
        <w:pStyle w:val="ParagrafoManual"/>
        <w:rPr>
          <w:lang w:bidi="pt-BR"/>
        </w:rPr>
      </w:pPr>
    </w:p>
    <w:p w:rsidR="00702A60" w:rsidRDefault="00702A60" w:rsidP="002C1255">
      <w:pPr>
        <w:pStyle w:val="ParagrafoManual"/>
        <w:rPr>
          <w:lang w:bidi="pt-BR"/>
        </w:rPr>
      </w:pPr>
    </w:p>
    <w:p w:rsidR="002C1255" w:rsidRDefault="002C1255" w:rsidP="00ED148B">
      <w:pPr>
        <w:pStyle w:val="ParagrafoManual"/>
        <w:rPr>
          <w:lang w:bidi="pt-BR"/>
        </w:rPr>
      </w:pPr>
    </w:p>
    <w:p w:rsidR="00ED148B" w:rsidRDefault="00ED148B" w:rsidP="00C86FDA">
      <w:pPr>
        <w:pStyle w:val="ParagrafoManual"/>
        <w:rPr>
          <w:lang w:bidi="pt-BR"/>
        </w:rPr>
      </w:pPr>
    </w:p>
    <w:p w:rsidR="00C86FDA" w:rsidRDefault="00C86FDA" w:rsidP="00F53F47">
      <w:pPr>
        <w:pStyle w:val="ParagrafoManual"/>
        <w:rPr>
          <w:lang w:bidi="pt-BR"/>
        </w:rPr>
      </w:pPr>
    </w:p>
    <w:p w:rsidR="00566BE2" w:rsidRDefault="00566BE2" w:rsidP="00F53F47">
      <w:pPr>
        <w:pStyle w:val="ParagrafoManual"/>
        <w:rPr>
          <w:lang w:bidi="pt-BR"/>
        </w:rPr>
      </w:pPr>
    </w:p>
    <w:p w:rsidR="00566BE2" w:rsidRDefault="00566BE2" w:rsidP="00F53F47">
      <w:pPr>
        <w:pStyle w:val="ParagrafoManual"/>
        <w:rPr>
          <w:lang w:bidi="pt-BR"/>
        </w:rPr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p w:rsidR="00A04C60" w:rsidRDefault="00A04C60" w:rsidP="002C31CB">
      <w:pPr>
        <w:pStyle w:val="ParagrafoManual"/>
      </w:pPr>
    </w:p>
    <w:sectPr w:rsidR="00A04C60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0BF" w:rsidRDefault="001300BF" w:rsidP="00CA5701">
      <w:r>
        <w:separator/>
      </w:r>
    </w:p>
  </w:endnote>
  <w:endnote w:type="continuationSeparator" w:id="0">
    <w:p w:rsidR="001300BF" w:rsidRDefault="001300B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87D46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87D46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0BF" w:rsidRDefault="001300BF" w:rsidP="00CA5701">
      <w:r>
        <w:separator/>
      </w:r>
    </w:p>
  </w:footnote>
  <w:footnote w:type="continuationSeparator" w:id="0">
    <w:p w:rsidR="001300BF" w:rsidRDefault="001300B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1D92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D68"/>
    <w:rsid w:val="000D7943"/>
    <w:rsid w:val="000D7ED1"/>
    <w:rsid w:val="000E09E0"/>
    <w:rsid w:val="000E130D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0BF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3B2"/>
    <w:rsid w:val="00215DC3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EA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0B4C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255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6D9D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811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BD4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2A60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9B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3F66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559D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5E68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052B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0FF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1DA1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6EBE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821"/>
    <w:rsid w:val="00C05E3A"/>
    <w:rsid w:val="00C0684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21A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2E7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0C5C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0F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D46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48B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89A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2EADA-332B-494F-925A-6AECB08BF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8143</TotalTime>
  <Pages>6</Pages>
  <Words>578</Words>
  <Characters>3125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3696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513</cp:revision>
  <cp:lastPrinted>2014-01-19T16:14:00Z</cp:lastPrinted>
  <dcterms:created xsi:type="dcterms:W3CDTF">2014-10-06T12:34:00Z</dcterms:created>
  <dcterms:modified xsi:type="dcterms:W3CDTF">2016-03-30T21:56:00Z</dcterms:modified>
</cp:coreProperties>
</file>